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3B2D03" w:rsidRPr="00D508E7" w:rsidTr="001D7BCA">
        <w:tc>
          <w:tcPr>
            <w:tcW w:w="2518" w:type="dxa"/>
            <w:shd w:val="clear" w:color="auto" w:fill="auto"/>
          </w:tcPr>
          <w:p w:rsidR="003B2D03" w:rsidRPr="00D508E7" w:rsidRDefault="003B2D03" w:rsidP="001D7BCA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>Language</w:t>
            </w:r>
          </w:p>
        </w:tc>
        <w:tc>
          <w:tcPr>
            <w:tcW w:w="6694" w:type="dxa"/>
            <w:shd w:val="clear" w:color="auto" w:fill="auto"/>
          </w:tcPr>
          <w:p w:rsidR="003B2D03" w:rsidRPr="00D508E7" w:rsidRDefault="00BB5B84" w:rsidP="001D7BCA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>English</w:t>
            </w:r>
          </w:p>
        </w:tc>
      </w:tr>
      <w:tr w:rsidR="003B2D03" w:rsidRPr="00D508E7" w:rsidTr="001D7BCA">
        <w:tc>
          <w:tcPr>
            <w:tcW w:w="2518" w:type="dxa"/>
            <w:shd w:val="clear" w:color="auto" w:fill="auto"/>
          </w:tcPr>
          <w:p w:rsidR="003B2D03" w:rsidRPr="00D508E7" w:rsidRDefault="003B2D03" w:rsidP="001D7BCA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>Topic</w:t>
            </w:r>
          </w:p>
        </w:tc>
        <w:tc>
          <w:tcPr>
            <w:tcW w:w="6694" w:type="dxa"/>
            <w:shd w:val="clear" w:color="auto" w:fill="auto"/>
          </w:tcPr>
          <w:p w:rsidR="003B2D03" w:rsidRPr="00D508E7" w:rsidRDefault="0084645F" w:rsidP="00CF168D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>Life</w:t>
            </w:r>
            <w:r w:rsidR="008E32FA" w:rsidRPr="00D508E7">
              <w:rPr>
                <w:lang w:val="en-GB"/>
              </w:rPr>
              <w:t>'s small</w:t>
            </w:r>
            <w:r w:rsidRPr="00D508E7">
              <w:rPr>
                <w:lang w:val="en-GB"/>
              </w:rPr>
              <w:t xml:space="preserve"> pleasures - questionnaire</w:t>
            </w:r>
          </w:p>
        </w:tc>
      </w:tr>
      <w:tr w:rsidR="003B2D03" w:rsidRPr="00D508E7" w:rsidTr="001D7BCA">
        <w:tc>
          <w:tcPr>
            <w:tcW w:w="2518" w:type="dxa"/>
            <w:shd w:val="clear" w:color="auto" w:fill="auto"/>
          </w:tcPr>
          <w:p w:rsidR="003B2D03" w:rsidRPr="00D508E7" w:rsidRDefault="003B2D03" w:rsidP="001D7BCA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 xml:space="preserve">Learners </w:t>
            </w:r>
            <w:r w:rsidR="00CF168D" w:rsidRPr="00D508E7">
              <w:rPr>
                <w:lang w:val="en-GB"/>
              </w:rPr>
              <w:t>–</w:t>
            </w:r>
            <w:r w:rsidRPr="00D508E7">
              <w:rPr>
                <w:lang w:val="en-GB"/>
              </w:rPr>
              <w:t xml:space="preserve"> Level</w:t>
            </w:r>
            <w:r w:rsidR="00CF168D" w:rsidRPr="00D508E7">
              <w:rPr>
                <w:lang w:val="en-GB"/>
              </w:rPr>
              <w:t>/</w:t>
            </w:r>
            <w:proofErr w:type="spellStart"/>
            <w:r w:rsidR="00CF168D" w:rsidRPr="00D508E7">
              <w:rPr>
                <w:lang w:val="en-GB"/>
              </w:rPr>
              <w:t>Обучаеми</w:t>
            </w:r>
            <w:proofErr w:type="spellEnd"/>
            <w:r w:rsidR="00CF168D" w:rsidRPr="00D508E7">
              <w:rPr>
                <w:lang w:val="en-GB"/>
              </w:rPr>
              <w:t xml:space="preserve"> - </w:t>
            </w:r>
            <w:proofErr w:type="spellStart"/>
            <w:r w:rsidR="00CF168D" w:rsidRPr="00D508E7">
              <w:rPr>
                <w:lang w:val="en-GB"/>
              </w:rPr>
              <w:t>ниво</w:t>
            </w:r>
            <w:proofErr w:type="spellEnd"/>
          </w:p>
        </w:tc>
        <w:tc>
          <w:tcPr>
            <w:tcW w:w="6694" w:type="dxa"/>
            <w:shd w:val="clear" w:color="auto" w:fill="auto"/>
          </w:tcPr>
          <w:p w:rsidR="003B2D03" w:rsidRPr="00D508E7" w:rsidRDefault="0084645F" w:rsidP="00CF168D">
            <w:pPr>
              <w:pStyle w:val="KeinLeerraum"/>
              <w:rPr>
                <w:lang w:val="en-GB"/>
              </w:rPr>
            </w:pPr>
            <w:r w:rsidRPr="00D508E7">
              <w:rPr>
                <w:lang w:val="en-GB"/>
              </w:rPr>
              <w:t>All levels</w:t>
            </w:r>
          </w:p>
        </w:tc>
      </w:tr>
    </w:tbl>
    <w:p w:rsidR="003B2D03" w:rsidRPr="00D508E7" w:rsidRDefault="003B2D03" w:rsidP="003B2D03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B2D03" w:rsidRPr="00D508E7" w:rsidTr="001D7BCA">
        <w:tc>
          <w:tcPr>
            <w:tcW w:w="9288" w:type="dxa"/>
          </w:tcPr>
          <w:p w:rsidR="003B2D03" w:rsidRPr="00D508E7" w:rsidRDefault="003B2D03" w:rsidP="001D7BCA">
            <w:pPr>
              <w:jc w:val="center"/>
              <w:rPr>
                <w:b/>
                <w:u w:val="single"/>
                <w:lang w:val="en-GB"/>
              </w:rPr>
            </w:pPr>
            <w:r w:rsidRPr="00D508E7">
              <w:rPr>
                <w:b/>
                <w:u w:val="single"/>
                <w:lang w:val="en-GB"/>
              </w:rPr>
              <w:t>Title</w:t>
            </w:r>
            <w:r w:rsidR="00CF168D" w:rsidRPr="00D508E7">
              <w:rPr>
                <w:b/>
                <w:u w:val="single"/>
                <w:lang w:val="en-GB"/>
              </w:rPr>
              <w:t>/</w:t>
            </w:r>
            <w:proofErr w:type="spellStart"/>
            <w:r w:rsidR="00CF168D" w:rsidRPr="00D508E7">
              <w:rPr>
                <w:b/>
                <w:u w:val="single"/>
                <w:lang w:val="en-GB"/>
              </w:rPr>
              <w:t>Заглавие</w:t>
            </w:r>
            <w:proofErr w:type="spellEnd"/>
          </w:p>
          <w:p w:rsidR="00B4126E" w:rsidRPr="00D508E7" w:rsidRDefault="0084645F" w:rsidP="001D7BCA">
            <w:pPr>
              <w:jc w:val="center"/>
              <w:rPr>
                <w:b/>
                <w:sz w:val="24"/>
                <w:szCs w:val="24"/>
                <w:lang w:val="en-GB"/>
              </w:rPr>
            </w:pPr>
            <w:r w:rsidRPr="00D508E7">
              <w:rPr>
                <w:b/>
                <w:u w:val="single"/>
                <w:lang w:val="en-GB"/>
              </w:rPr>
              <w:t>Life</w:t>
            </w:r>
            <w:r w:rsidR="008E32FA" w:rsidRPr="00D508E7">
              <w:rPr>
                <w:b/>
                <w:u w:val="single"/>
                <w:lang w:val="en-GB"/>
              </w:rPr>
              <w:t>'s small</w:t>
            </w:r>
            <w:r w:rsidRPr="00D508E7">
              <w:rPr>
                <w:b/>
                <w:u w:val="single"/>
                <w:lang w:val="en-GB"/>
              </w:rPr>
              <w:t xml:space="preserve"> pleasures</w:t>
            </w:r>
          </w:p>
        </w:tc>
      </w:tr>
    </w:tbl>
    <w:p w:rsidR="003B2D03" w:rsidRPr="00D508E7" w:rsidRDefault="003B2D03" w:rsidP="003B2D03">
      <w:pPr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88"/>
      </w:tblGrid>
      <w:tr w:rsidR="003B2D03" w:rsidRPr="00D508E7" w:rsidTr="001D7BCA">
        <w:tc>
          <w:tcPr>
            <w:tcW w:w="9288" w:type="dxa"/>
          </w:tcPr>
          <w:p w:rsidR="00B4126E" w:rsidRPr="00D508E7" w:rsidRDefault="003B2D03" w:rsidP="0084645F">
            <w:pPr>
              <w:spacing w:after="0"/>
              <w:jc w:val="center"/>
              <w:rPr>
                <w:b/>
                <w:lang w:val="en-GB"/>
              </w:rPr>
            </w:pPr>
            <w:r w:rsidRPr="00D508E7">
              <w:rPr>
                <w:b/>
                <w:lang w:val="en-GB"/>
              </w:rPr>
              <w:t>Aims</w:t>
            </w:r>
            <w:r w:rsidR="00CF168D" w:rsidRPr="00D508E7">
              <w:rPr>
                <w:b/>
                <w:lang w:val="en-GB"/>
              </w:rPr>
              <w:t xml:space="preserve"> and objectives of the activity</w:t>
            </w:r>
          </w:p>
          <w:p w:rsidR="0084645F" w:rsidRPr="00D508E7" w:rsidRDefault="0084645F" w:rsidP="0084645F">
            <w:pPr>
              <w:spacing w:after="0"/>
              <w:jc w:val="center"/>
              <w:rPr>
                <w:b/>
                <w:lang w:val="en-GB"/>
              </w:rPr>
            </w:pPr>
          </w:p>
          <w:p w:rsidR="003B2D03" w:rsidRPr="00D508E7" w:rsidRDefault="008E32FA" w:rsidP="008E32FA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An international project involving 7 countries from different parts of Europe is trying to identify life's small pleasures in different countries an attempt to outline the concept of small pleasure across nations and generations.</w:t>
            </w:r>
          </w:p>
          <w:p w:rsidR="003B2D03" w:rsidRPr="00D508E7" w:rsidRDefault="003B2D03" w:rsidP="001D7BCA">
            <w:pPr>
              <w:spacing w:after="0"/>
              <w:rPr>
                <w:lang w:val="en-GB"/>
              </w:rPr>
            </w:pPr>
            <w:r w:rsidRPr="00D508E7">
              <w:rPr>
                <w:lang w:val="en-GB"/>
              </w:rPr>
              <w:t xml:space="preserve"> </w:t>
            </w:r>
          </w:p>
        </w:tc>
      </w:tr>
      <w:tr w:rsidR="003B2D03" w:rsidRPr="00D508E7" w:rsidTr="001D7BCA">
        <w:tc>
          <w:tcPr>
            <w:tcW w:w="9288" w:type="dxa"/>
          </w:tcPr>
          <w:p w:rsidR="003B2D03" w:rsidRPr="00D508E7" w:rsidRDefault="00CF168D" w:rsidP="001D7BCA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D508E7">
              <w:rPr>
                <w:b/>
                <w:lang w:val="en-GB"/>
              </w:rPr>
              <w:t>Stages and procedures</w:t>
            </w:r>
          </w:p>
          <w:p w:rsidR="007864DA" w:rsidRPr="00D508E7" w:rsidRDefault="007864DA" w:rsidP="008E32FA">
            <w:pPr>
              <w:spacing w:after="0" w:line="240" w:lineRule="auto"/>
              <w:ind w:left="720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Completing a q</w:t>
            </w:r>
            <w:r w:rsidR="00C67881" w:rsidRPr="00D508E7">
              <w:rPr>
                <w:lang w:val="en-GB"/>
              </w:rPr>
              <w:t>uestionnaire on small pleasures</w:t>
            </w:r>
          </w:p>
          <w:p w:rsidR="003B2D03" w:rsidRPr="00D508E7" w:rsidRDefault="003B2D03" w:rsidP="00C67881">
            <w:pPr>
              <w:spacing w:after="0" w:line="240" w:lineRule="auto"/>
              <w:ind w:left="708"/>
              <w:jc w:val="both"/>
              <w:rPr>
                <w:lang w:val="en-GB"/>
              </w:rPr>
            </w:pPr>
          </w:p>
        </w:tc>
      </w:tr>
      <w:tr w:rsidR="003B2D03" w:rsidRPr="00D508E7" w:rsidTr="001D7BCA">
        <w:tc>
          <w:tcPr>
            <w:tcW w:w="9288" w:type="dxa"/>
          </w:tcPr>
          <w:p w:rsidR="00B915A2" w:rsidRPr="00D508E7" w:rsidRDefault="003B2D03" w:rsidP="001D7BCA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D508E7">
              <w:rPr>
                <w:b/>
                <w:lang w:val="en-GB"/>
              </w:rPr>
              <w:t>Alternative suggestions</w:t>
            </w:r>
            <w:r w:rsidR="00CF168D" w:rsidRPr="00D508E7">
              <w:rPr>
                <w:b/>
                <w:lang w:val="en-GB"/>
              </w:rPr>
              <w:t>/</w:t>
            </w:r>
            <w:proofErr w:type="spellStart"/>
            <w:r w:rsidR="00CF168D" w:rsidRPr="00D508E7">
              <w:rPr>
                <w:b/>
                <w:lang w:val="en-GB"/>
              </w:rPr>
              <w:t>Допълнителни</w:t>
            </w:r>
            <w:proofErr w:type="spellEnd"/>
            <w:r w:rsidR="00CF168D" w:rsidRPr="00D508E7">
              <w:rPr>
                <w:b/>
                <w:lang w:val="en-GB"/>
              </w:rPr>
              <w:t xml:space="preserve"> </w:t>
            </w:r>
            <w:proofErr w:type="spellStart"/>
            <w:r w:rsidR="00CF168D" w:rsidRPr="00D508E7">
              <w:rPr>
                <w:b/>
                <w:lang w:val="en-GB"/>
              </w:rPr>
              <w:t>предложения</w:t>
            </w:r>
            <w:proofErr w:type="spellEnd"/>
            <w:r w:rsidR="00B915A2" w:rsidRPr="00D508E7">
              <w:rPr>
                <w:b/>
                <w:lang w:val="en-GB"/>
              </w:rPr>
              <w:t xml:space="preserve"> </w:t>
            </w:r>
          </w:p>
          <w:p w:rsidR="003B2D03" w:rsidRPr="00D508E7" w:rsidRDefault="00B915A2" w:rsidP="001D7BCA">
            <w:p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Introducing </w:t>
            </w:r>
            <w:proofErr w:type="spellStart"/>
            <w:r w:rsidRPr="00D508E7">
              <w:rPr>
                <w:lang w:val="en-GB"/>
              </w:rPr>
              <w:t>Delerm's</w:t>
            </w:r>
            <w:proofErr w:type="spellEnd"/>
            <w:r w:rsidRPr="00D508E7">
              <w:rPr>
                <w:lang w:val="en-GB"/>
              </w:rPr>
              <w:t xml:space="preserve"> narrative "The first sip of beer" prior to completing the questionnaire</w:t>
            </w:r>
            <w:r w:rsidR="003B2D03" w:rsidRPr="00D508E7">
              <w:rPr>
                <w:lang w:val="en-GB"/>
              </w:rPr>
              <w:tab/>
            </w:r>
          </w:p>
        </w:tc>
      </w:tr>
      <w:tr w:rsidR="003B2D03" w:rsidRPr="00D508E7" w:rsidTr="001D7BCA">
        <w:tc>
          <w:tcPr>
            <w:tcW w:w="9288" w:type="dxa"/>
          </w:tcPr>
          <w:p w:rsidR="003B2D03" w:rsidRPr="00D508E7" w:rsidRDefault="003B2D03" w:rsidP="001D7BCA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D508E7">
              <w:rPr>
                <w:b/>
                <w:lang w:val="en-GB"/>
              </w:rPr>
              <w:t>Supplementary material (What you need)</w:t>
            </w:r>
          </w:p>
          <w:p w:rsidR="003B2D03" w:rsidRPr="00D508E7" w:rsidRDefault="00145967" w:rsidP="001D7BCA">
            <w:p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The questionnaire:</w:t>
            </w:r>
          </w:p>
          <w:p w:rsidR="00145967" w:rsidRPr="00D508E7" w:rsidRDefault="00145967" w:rsidP="001D7BCA">
            <w:pPr>
              <w:spacing w:after="0" w:line="240" w:lineRule="auto"/>
              <w:jc w:val="both"/>
              <w:rPr>
                <w:lang w:val="en-GB"/>
              </w:rPr>
            </w:pPr>
          </w:p>
          <w:p w:rsidR="00145967" w:rsidRPr="00D508E7" w:rsidRDefault="00145967" w:rsidP="00145967">
            <w:pPr>
              <w:widowControl w:val="0"/>
              <w:jc w:val="center"/>
              <w:rPr>
                <w:sz w:val="32"/>
                <w:szCs w:val="32"/>
                <w:lang w:val="en-GB"/>
              </w:rPr>
            </w:pPr>
            <w:r w:rsidRPr="00D508E7">
              <w:rPr>
                <w:b/>
                <w:sz w:val="32"/>
                <w:szCs w:val="32"/>
                <w:lang w:val="en-GB"/>
              </w:rPr>
              <w:t>MEMORY BOXES</w:t>
            </w:r>
          </w:p>
          <w:p w:rsidR="00145967" w:rsidRPr="00D508E7" w:rsidRDefault="00145967" w:rsidP="00145967">
            <w:pPr>
              <w:widowControl w:val="0"/>
              <w:jc w:val="center"/>
              <w:rPr>
                <w:sz w:val="32"/>
                <w:szCs w:val="32"/>
                <w:lang w:val="en-GB"/>
              </w:rPr>
            </w:pPr>
            <w:r w:rsidRPr="00D508E7">
              <w:rPr>
                <w:b/>
                <w:sz w:val="32"/>
                <w:szCs w:val="32"/>
                <w:lang w:val="en-GB"/>
              </w:rPr>
              <w:t>A GARDEN OF REMINISCENCE</w:t>
            </w:r>
          </w:p>
          <w:p w:rsidR="00145967" w:rsidRPr="00D508E7" w:rsidRDefault="00145967" w:rsidP="00145967">
            <w:pPr>
              <w:rPr>
                <w:szCs w:val="24"/>
                <w:lang w:val="en-GB"/>
              </w:rPr>
            </w:pPr>
          </w:p>
          <w:p w:rsidR="00145967" w:rsidRPr="00D508E7" w:rsidRDefault="00145967" w:rsidP="00145967">
            <w:pPr>
              <w:ind w:firstLine="709"/>
              <w:jc w:val="both"/>
              <w:rPr>
                <w:b/>
                <w:szCs w:val="24"/>
                <w:lang w:val="en-GB"/>
              </w:rPr>
            </w:pPr>
            <w:r w:rsidRPr="00D508E7">
              <w:rPr>
                <w:b/>
                <w:szCs w:val="24"/>
                <w:lang w:val="en-GB"/>
              </w:rPr>
              <w:t>There are dozens of things in our daily lives which we enjoy doing and which make us happy. Some of them are: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a cold beer on a hot day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chatting with friends over coffee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good stars for the day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finding a 5 pound note in your jacket pocket that you didn't know you had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hearing by chance your favourite song in a taxi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- doing some gardening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lastRenderedPageBreak/>
              <w:t>- watching a football game on TV, etc.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b/>
                <w:szCs w:val="24"/>
                <w:lang w:val="en-GB"/>
              </w:rPr>
            </w:pPr>
            <w:r w:rsidRPr="00D508E7">
              <w:rPr>
                <w:b/>
                <w:szCs w:val="24"/>
                <w:lang w:val="en-GB"/>
              </w:rPr>
              <w:t>An international project involving 7 countries from different parts of Europe is trying to identify life's small pleasures in different countries.</w:t>
            </w:r>
          </w:p>
          <w:p w:rsidR="00145967" w:rsidRPr="00D508E7" w:rsidRDefault="00145967" w:rsidP="00145967">
            <w:pPr>
              <w:jc w:val="both"/>
              <w:rPr>
                <w:szCs w:val="24"/>
                <w:lang w:val="en-GB"/>
              </w:rPr>
            </w:pPr>
            <w:r w:rsidRPr="00D508E7">
              <w:rPr>
                <w:b/>
                <w:szCs w:val="24"/>
                <w:lang w:val="en-GB"/>
              </w:rPr>
              <w:tab/>
            </w:r>
            <w:r w:rsidRPr="00D508E7">
              <w:rPr>
                <w:sz w:val="32"/>
                <w:szCs w:val="32"/>
                <w:lang w:val="en-GB"/>
              </w:rPr>
              <w:t>Please help us list these small pleasures for Bulgarians by answering the following questions:</w:t>
            </w:r>
            <w:r w:rsidRPr="00D508E7">
              <w:rPr>
                <w:szCs w:val="24"/>
                <w:lang w:val="en-GB"/>
              </w:rPr>
              <w:t xml:space="preserve"> (more than one answer is accepted)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1. What do you like doing in your free time? What do you take pleasure in?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2. What does your brother/sister like doing?</w:t>
            </w:r>
          </w:p>
          <w:p w:rsidR="00145967" w:rsidRPr="00D508E7" w:rsidRDefault="00145967" w:rsidP="00145967">
            <w:pPr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ab/>
              <w:t>3. What about your mum and dad?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>4. What about your granny and granddad?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 xml:space="preserve">5. What about your friends? </w:t>
            </w:r>
          </w:p>
          <w:p w:rsidR="00145967" w:rsidRPr="00D508E7" w:rsidRDefault="00145967" w:rsidP="00145967">
            <w:pPr>
              <w:jc w:val="both"/>
              <w:rPr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ab/>
              <w:t>6. What about your relatives and other people you know?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sz w:val="28"/>
                <w:szCs w:val="28"/>
                <w:lang w:val="en-GB"/>
              </w:rPr>
            </w:pPr>
            <w:r w:rsidRPr="00D508E7">
              <w:rPr>
                <w:sz w:val="28"/>
                <w:szCs w:val="28"/>
                <w:lang w:val="en-GB"/>
              </w:rPr>
              <w:t>Thank you for your help!</w:t>
            </w:r>
          </w:p>
          <w:p w:rsidR="00145967" w:rsidRPr="00D508E7" w:rsidRDefault="00145967" w:rsidP="00145967">
            <w:pPr>
              <w:ind w:firstLine="709"/>
              <w:jc w:val="both"/>
              <w:rPr>
                <w:color w:val="FF0000"/>
                <w:szCs w:val="24"/>
                <w:lang w:val="en-GB"/>
              </w:rPr>
            </w:pPr>
            <w:r w:rsidRPr="00D508E7">
              <w:rPr>
                <w:szCs w:val="24"/>
                <w:lang w:val="en-GB"/>
              </w:rPr>
              <w:t xml:space="preserve">Could you please let us know if you are male </w:t>
            </w:r>
            <w:r w:rsidRPr="00D508E7">
              <w:rPr>
                <w:sz w:val="32"/>
                <w:szCs w:val="32"/>
                <w:lang w:val="en-GB"/>
              </w:rPr>
              <w:t xml:space="preserve">/ </w:t>
            </w:r>
            <w:r w:rsidRPr="00D508E7">
              <w:rPr>
                <w:szCs w:val="24"/>
                <w:lang w:val="en-GB"/>
              </w:rPr>
              <w:t xml:space="preserve">female </w:t>
            </w:r>
            <w:r w:rsidRPr="00D508E7">
              <w:rPr>
                <w:sz w:val="32"/>
                <w:szCs w:val="32"/>
                <w:lang w:val="en-GB"/>
              </w:rPr>
              <w:t xml:space="preserve">, </w:t>
            </w:r>
            <w:r w:rsidRPr="00D508E7">
              <w:rPr>
                <w:szCs w:val="24"/>
                <w:lang w:val="en-GB"/>
              </w:rPr>
              <w:t xml:space="preserve">and your </w:t>
            </w:r>
            <w:proofErr w:type="gramStart"/>
            <w:r w:rsidRPr="00D508E7">
              <w:rPr>
                <w:szCs w:val="24"/>
                <w:lang w:val="en-GB"/>
              </w:rPr>
              <w:t>age ......</w:t>
            </w:r>
            <w:proofErr w:type="gramEnd"/>
          </w:p>
          <w:p w:rsidR="00145967" w:rsidRPr="00D508E7" w:rsidRDefault="00145967" w:rsidP="001D7BCA">
            <w:pPr>
              <w:spacing w:after="0" w:line="240" w:lineRule="auto"/>
              <w:jc w:val="both"/>
              <w:rPr>
                <w:lang w:val="en-GB"/>
              </w:rPr>
            </w:pPr>
          </w:p>
          <w:p w:rsidR="00145967" w:rsidRPr="00D508E7" w:rsidRDefault="00145967" w:rsidP="001D7BCA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3B2D03" w:rsidRPr="00D508E7" w:rsidTr="001D7BCA">
        <w:tc>
          <w:tcPr>
            <w:tcW w:w="9288" w:type="dxa"/>
          </w:tcPr>
          <w:p w:rsidR="003B2D03" w:rsidRPr="00D508E7" w:rsidRDefault="00A55F94" w:rsidP="004A43AF">
            <w:pPr>
              <w:spacing w:after="0" w:line="240" w:lineRule="auto"/>
              <w:jc w:val="both"/>
              <w:rPr>
                <w:b/>
                <w:lang w:val="en-GB"/>
              </w:rPr>
            </w:pPr>
            <w:r w:rsidRPr="00D508E7">
              <w:rPr>
                <w:b/>
                <w:lang w:val="en-GB"/>
              </w:rPr>
              <w:lastRenderedPageBreak/>
              <w:t>R</w:t>
            </w:r>
            <w:r w:rsidR="003B2D03" w:rsidRPr="00D508E7">
              <w:rPr>
                <w:b/>
                <w:lang w:val="en-GB"/>
              </w:rPr>
              <w:t>esults of the activity</w:t>
            </w:r>
          </w:p>
          <w:p w:rsidR="007864DA" w:rsidRPr="00D508E7" w:rsidRDefault="007864DA" w:rsidP="004A43AF">
            <w:pPr>
              <w:spacing w:after="0" w:line="240" w:lineRule="auto"/>
              <w:jc w:val="both"/>
              <w:rPr>
                <w:lang w:val="en-GB"/>
              </w:rPr>
            </w:pPr>
          </w:p>
          <w:p w:rsidR="007864DA" w:rsidRPr="00D508E7" w:rsidRDefault="00B915A2" w:rsidP="007864DA">
            <w:p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The questionnaire was filled by </w:t>
            </w:r>
            <w:r w:rsidR="00D1473C" w:rsidRPr="00D508E7">
              <w:rPr>
                <w:lang w:val="en-GB"/>
              </w:rPr>
              <w:t>52</w:t>
            </w:r>
            <w:r w:rsidRPr="00D508E7">
              <w:rPr>
                <w:lang w:val="en-GB"/>
              </w:rPr>
              <w:t xml:space="preserve"> university students (</w:t>
            </w:r>
            <w:r w:rsidR="00D1473C" w:rsidRPr="00D508E7">
              <w:rPr>
                <w:lang w:val="en-GB"/>
              </w:rPr>
              <w:t>11</w:t>
            </w:r>
            <w:r w:rsidRPr="00D508E7">
              <w:rPr>
                <w:lang w:val="en-GB"/>
              </w:rPr>
              <w:t xml:space="preserve"> male and </w:t>
            </w:r>
            <w:r w:rsidR="00D1473C" w:rsidRPr="00D508E7">
              <w:rPr>
                <w:lang w:val="en-GB"/>
              </w:rPr>
              <w:t>41</w:t>
            </w:r>
            <w:r w:rsidRPr="00D508E7">
              <w:rPr>
                <w:lang w:val="en-GB"/>
              </w:rPr>
              <w:t xml:space="preserve"> female) and 12 adults (2 male and 10 female) within the age range of 20 to 67 years old. </w:t>
            </w:r>
          </w:p>
          <w:p w:rsidR="00BC0E98" w:rsidRPr="00D508E7" w:rsidRDefault="00B915A2" w:rsidP="00BC0E98">
            <w:p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Here are the main findings:</w:t>
            </w:r>
          </w:p>
          <w:p w:rsidR="00BC0E98" w:rsidRPr="00D508E7" w:rsidRDefault="00BC0E98" w:rsidP="00BC0E98">
            <w:pPr>
              <w:spacing w:after="0" w:line="240" w:lineRule="auto"/>
              <w:jc w:val="both"/>
              <w:rPr>
                <w:lang w:val="en-GB"/>
              </w:rPr>
            </w:pPr>
          </w:p>
          <w:p w:rsidR="00BC0E98" w:rsidRPr="00D508E7" w:rsidRDefault="00BC0E98" w:rsidP="00BC0E98">
            <w:p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Y</w:t>
            </w:r>
            <w:r w:rsidR="00B915A2" w:rsidRPr="00D508E7">
              <w:rPr>
                <w:lang w:val="en-GB"/>
              </w:rPr>
              <w:t>ounger people</w:t>
            </w:r>
            <w:r w:rsidR="00DC0869" w:rsidRPr="00D508E7">
              <w:rPr>
                <w:lang w:val="en-GB"/>
              </w:rPr>
              <w:t xml:space="preserve"> - students, their siblings and friends - said that they like the following things: </w:t>
            </w:r>
          </w:p>
          <w:p w:rsidR="00DC0869" w:rsidRPr="00D508E7" w:rsidRDefault="00DC0869" w:rsidP="00BC0E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Listening to music (playing a musical instrument):</w:t>
            </w:r>
          </w:p>
          <w:p w:rsidR="00DC0869" w:rsidRPr="00D508E7" w:rsidRDefault="00DC0869" w:rsidP="00BC0E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Walking</w:t>
            </w:r>
          </w:p>
          <w:p w:rsidR="00DC0869" w:rsidRPr="00D508E7" w:rsidRDefault="00DC0869" w:rsidP="00BC0E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Going to the gym</w:t>
            </w:r>
          </w:p>
          <w:p w:rsidR="00DC0869" w:rsidRPr="00D508E7" w:rsidRDefault="00DC0869" w:rsidP="00BC0E98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Spending time with their family 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Reading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Chatting with friends over coffee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Watching films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Hiking in the countryside 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Going on excursions, trips and sightseeing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Playing with their pets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Cooking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Visiting new places and meeting new people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Lie in the sofa at home and drink tea/coffee/beer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Chatting on Skype 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lastRenderedPageBreak/>
              <w:t>Surfing the Net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Playing computer games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Having intelligent conversations</w:t>
            </w:r>
          </w:p>
          <w:p w:rsidR="00DC0869" w:rsidRPr="00D508E7" w:rsidRDefault="00DC0869" w:rsidP="00DC0869">
            <w:pPr>
              <w:pStyle w:val="Listenabsatz"/>
              <w:numPr>
                <w:ilvl w:val="0"/>
                <w:numId w:val="3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Watching their favourite soap on TV, etc. </w:t>
            </w:r>
          </w:p>
          <w:p w:rsidR="00DC0869" w:rsidRPr="00D508E7" w:rsidRDefault="00DC0869" w:rsidP="00DC0869">
            <w:pPr>
              <w:pStyle w:val="Listenabsatz"/>
              <w:spacing w:after="0" w:line="240" w:lineRule="auto"/>
              <w:jc w:val="both"/>
              <w:rPr>
                <w:lang w:val="en-GB"/>
              </w:rPr>
            </w:pPr>
          </w:p>
          <w:p w:rsidR="00DC0869" w:rsidRPr="00D508E7" w:rsidRDefault="00DC0869" w:rsidP="00DC0869">
            <w:pPr>
              <w:pStyle w:val="Listenabsatz"/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The Older genera</w:t>
            </w:r>
            <w:r w:rsidR="008545A6" w:rsidRPr="00D508E7">
              <w:rPr>
                <w:lang w:val="en-GB"/>
              </w:rPr>
              <w:t>tion</w:t>
            </w:r>
            <w:r w:rsidRPr="00D508E7">
              <w:rPr>
                <w:lang w:val="en-GB"/>
              </w:rPr>
              <w:t xml:space="preserve"> - </w:t>
            </w:r>
            <w:r w:rsidR="008545A6" w:rsidRPr="00D508E7">
              <w:rPr>
                <w:lang w:val="en-GB"/>
              </w:rPr>
              <w:t xml:space="preserve">mainly </w:t>
            </w:r>
            <w:proofErr w:type="spellStart"/>
            <w:r w:rsidRPr="00D508E7">
              <w:rPr>
                <w:lang w:val="en-GB"/>
              </w:rPr>
              <w:t>st</w:t>
            </w:r>
            <w:r w:rsidR="008545A6" w:rsidRPr="00D508E7">
              <w:rPr>
                <w:lang w:val="en-GB"/>
              </w:rPr>
              <w:t>udents</w:t>
            </w:r>
            <w:proofErr w:type="spellEnd"/>
            <w:r w:rsidR="008545A6" w:rsidRPr="00D508E7">
              <w:rPr>
                <w:lang w:val="en-GB"/>
              </w:rPr>
              <w:t xml:space="preserve"> parents - </w:t>
            </w:r>
            <w:r w:rsidRPr="00D508E7">
              <w:rPr>
                <w:lang w:val="en-GB"/>
              </w:rPr>
              <w:t xml:space="preserve">expressed their preferences for: </w:t>
            </w:r>
          </w:p>
          <w:p w:rsidR="00DC0869" w:rsidRPr="00D508E7" w:rsidRDefault="00DC0869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Hiking in the mountains</w:t>
            </w:r>
          </w:p>
          <w:p w:rsidR="00DC0869" w:rsidRPr="00D508E7" w:rsidRDefault="00DC0869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Gardening in the village</w:t>
            </w:r>
          </w:p>
          <w:p w:rsidR="00DC0869" w:rsidRPr="00D508E7" w:rsidRDefault="00DC0869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Surfing the Net</w:t>
            </w:r>
          </w:p>
          <w:p w:rsidR="00DC0869" w:rsidRPr="00D508E7" w:rsidRDefault="008545A6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Growing plants at home</w:t>
            </w:r>
          </w:p>
          <w:p w:rsidR="00F10E15" w:rsidRPr="00D508E7" w:rsidRDefault="00F10E15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DIY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Watching their favourite shows on TV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Reading a good book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Photography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4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Travelling.</w:t>
            </w:r>
          </w:p>
          <w:p w:rsidR="008545A6" w:rsidRPr="00D508E7" w:rsidRDefault="008545A6" w:rsidP="008545A6">
            <w:pPr>
              <w:pStyle w:val="Listenabsatz"/>
              <w:spacing w:after="0" w:line="240" w:lineRule="auto"/>
              <w:ind w:left="1440"/>
              <w:jc w:val="both"/>
              <w:rPr>
                <w:lang w:val="en-GB"/>
              </w:rPr>
            </w:pPr>
          </w:p>
          <w:p w:rsidR="008545A6" w:rsidRPr="00D508E7" w:rsidRDefault="008545A6" w:rsidP="00DC0869">
            <w:pPr>
              <w:pStyle w:val="Listenabsatz"/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According to the students their </w:t>
            </w:r>
            <w:r w:rsidR="0012576E" w:rsidRPr="00D508E7">
              <w:rPr>
                <w:lang w:val="en-GB"/>
              </w:rPr>
              <w:t xml:space="preserve">parents and </w:t>
            </w:r>
            <w:r w:rsidRPr="00D508E7">
              <w:rPr>
                <w:lang w:val="en-GB"/>
              </w:rPr>
              <w:t>grandparents prefer to: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Talk about the past and their memories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Chat with people their age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 xml:space="preserve">Watch TV 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Read newspapers</w:t>
            </w:r>
          </w:p>
          <w:p w:rsidR="008545A6" w:rsidRPr="00D508E7" w:rsidRDefault="008545A6" w:rsidP="008545A6">
            <w:pPr>
              <w:pStyle w:val="Listenabsatz"/>
              <w:numPr>
                <w:ilvl w:val="0"/>
                <w:numId w:val="5"/>
              </w:numPr>
              <w:spacing w:after="0" w:line="240" w:lineRule="auto"/>
              <w:jc w:val="both"/>
              <w:rPr>
                <w:lang w:val="en-GB"/>
              </w:rPr>
            </w:pPr>
            <w:r w:rsidRPr="00D508E7">
              <w:rPr>
                <w:lang w:val="en-GB"/>
              </w:rPr>
              <w:t>Sit in front of the block and talk to the neighbours</w:t>
            </w:r>
            <w:r w:rsidR="00455F30" w:rsidRPr="00D508E7">
              <w:rPr>
                <w:lang w:val="en-GB"/>
              </w:rPr>
              <w:t>.</w:t>
            </w:r>
            <w:r w:rsidRPr="00D508E7">
              <w:rPr>
                <w:lang w:val="en-GB"/>
              </w:rPr>
              <w:t xml:space="preserve"> </w:t>
            </w:r>
          </w:p>
          <w:p w:rsidR="008545A6" w:rsidRPr="00D508E7" w:rsidRDefault="008545A6" w:rsidP="00DC0869">
            <w:pPr>
              <w:pStyle w:val="Listenabsatz"/>
              <w:spacing w:after="0" w:line="240" w:lineRule="auto"/>
              <w:jc w:val="both"/>
              <w:rPr>
                <w:lang w:val="en-GB"/>
              </w:rPr>
            </w:pPr>
          </w:p>
          <w:p w:rsidR="00DC0869" w:rsidRPr="00D508E7" w:rsidRDefault="00DC0869" w:rsidP="007864DA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  <w:tr w:rsidR="00BC0E98" w:rsidRPr="00D508E7" w:rsidTr="001D7BCA">
        <w:tc>
          <w:tcPr>
            <w:tcW w:w="9288" w:type="dxa"/>
          </w:tcPr>
          <w:p w:rsidR="00BC0E98" w:rsidRPr="00D508E7" w:rsidRDefault="00BC0E98" w:rsidP="004A43AF">
            <w:pPr>
              <w:spacing w:after="0" w:line="240" w:lineRule="auto"/>
              <w:jc w:val="both"/>
              <w:rPr>
                <w:lang w:val="en-GB"/>
              </w:rPr>
            </w:pPr>
          </w:p>
        </w:tc>
      </w:tr>
    </w:tbl>
    <w:p w:rsidR="004A43AF" w:rsidRPr="00D508E7" w:rsidRDefault="004A43AF" w:rsidP="003B2D03">
      <w:pPr>
        <w:rPr>
          <w:lang w:val="en-GB"/>
        </w:rPr>
      </w:pPr>
      <w:bookmarkStart w:id="0" w:name="_GoBack"/>
      <w:bookmarkEnd w:id="0"/>
    </w:p>
    <w:p w:rsidR="00D32F97" w:rsidRPr="00D508E7" w:rsidRDefault="00D32F97">
      <w:pPr>
        <w:rPr>
          <w:lang w:val="en-GB"/>
        </w:rPr>
      </w:pPr>
    </w:p>
    <w:sectPr w:rsidR="00D32F97" w:rsidRPr="00D508E7" w:rsidSect="001D7B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C97" w:rsidRDefault="000B3C97">
      <w:pPr>
        <w:spacing w:after="0" w:line="240" w:lineRule="auto"/>
      </w:pPr>
      <w:r>
        <w:separator/>
      </w:r>
    </w:p>
  </w:endnote>
  <w:endnote w:type="continuationSeparator" w:id="0">
    <w:p w:rsidR="000B3C97" w:rsidRDefault="000B3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DA" w:rsidRDefault="007864DA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A" w:rsidRPr="00A63273" w:rsidRDefault="001D7BCA" w:rsidP="001D7BCA">
    <w:pPr>
      <w:pStyle w:val="KeinLeerraum"/>
      <w:rPr>
        <w:i/>
        <w:lang w:val="en-US"/>
      </w:rPr>
    </w:pPr>
    <w:r w:rsidRPr="00A63273">
      <w:rPr>
        <w:i/>
        <w:lang w:val="en-US"/>
      </w:rPr>
      <w:t xml:space="preserve">©Grundtvig Project “Memory Boxes” </w:t>
    </w:r>
  </w:p>
  <w:p w:rsidR="001D7BCA" w:rsidRPr="0005538F" w:rsidRDefault="007864DA" w:rsidP="001D7BCA">
    <w:pPr>
      <w:pStyle w:val="KeinLeerraum"/>
      <w:rPr>
        <w:i/>
        <w:lang w:val="en-US"/>
      </w:rPr>
    </w:pPr>
    <w:r>
      <w:rPr>
        <w:i/>
        <w:lang w:val="en-US"/>
      </w:rPr>
      <w:t>Shumen University</w:t>
    </w:r>
  </w:p>
  <w:p w:rsidR="001D7BCA" w:rsidRPr="0005538F" w:rsidRDefault="001D7BCA" w:rsidP="001D7BCA">
    <w:pPr>
      <w:pStyle w:val="KeinLeerraum"/>
      <w:rPr>
        <w:lang w:val="en-US"/>
      </w:rPr>
    </w:pPr>
  </w:p>
  <w:p w:rsidR="001D7BCA" w:rsidRPr="0005538F" w:rsidRDefault="001D7BCA" w:rsidP="001D7BCA">
    <w:pPr>
      <w:pStyle w:val="KeinLeerraum"/>
      <w:rPr>
        <w:lang w:val="en-US"/>
      </w:rPr>
    </w:pPr>
  </w:p>
  <w:p w:rsidR="001D7BCA" w:rsidRPr="0005538F" w:rsidRDefault="001D7BCA">
    <w:pPr>
      <w:pStyle w:val="Fuzeile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DA" w:rsidRDefault="007864DA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C97" w:rsidRDefault="000B3C97">
      <w:pPr>
        <w:spacing w:after="0" w:line="240" w:lineRule="auto"/>
      </w:pPr>
      <w:r>
        <w:separator/>
      </w:r>
    </w:p>
  </w:footnote>
  <w:footnote w:type="continuationSeparator" w:id="0">
    <w:p w:rsidR="000B3C97" w:rsidRDefault="000B3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DA" w:rsidRDefault="007864DA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BCA" w:rsidRPr="00A90B18" w:rsidRDefault="000B3C97" w:rsidP="001D7BCA">
    <w:pPr>
      <w:rPr>
        <w:lang w:val="fr-FR"/>
      </w:rPr>
    </w:pPr>
    <w:r>
      <w:rPr>
        <w:noProof/>
      </w:rPr>
      <w:pict>
        <v:rect id="Rechteck 4" o:spid="_x0000_s2049" style="position:absolute;margin-left:538.6pt;margin-top:417.5pt;width:56.7pt;height:25.95pt;z-index:251657728;visibility:visible;mso-width-percent:800;mso-position-horizontal-relative:page;mso-position-vertical-relative:page;mso-width-percent:80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<v:textbox>
            <w:txbxContent>
              <w:p w:rsidR="001D7BCA" w:rsidRDefault="004152E6">
                <w:pPr>
                  <w:pBdr>
                    <w:bottom w:val="single" w:sz="4" w:space="1" w:color="auto"/>
                  </w:pBdr>
                </w:pPr>
                <w:r>
                  <w:fldChar w:fldCharType="begin"/>
                </w:r>
                <w:r>
                  <w:instrText>PAGE   \* MERGEFORMAT</w:instrText>
                </w:r>
                <w:r>
                  <w:fldChar w:fldCharType="separate"/>
                </w:r>
                <w:r w:rsidR="00D508E7" w:rsidRPr="00D508E7">
                  <w:rPr>
                    <w:noProof/>
                    <w:lang w:val="de-DE"/>
                  </w:rPr>
                  <w:t>1</w:t>
                </w:r>
                <w:r>
                  <w:rPr>
                    <w:noProof/>
                    <w:lang w:val="de-DE"/>
                  </w:rPr>
                  <w:fldChar w:fldCharType="end"/>
                </w:r>
              </w:p>
            </w:txbxContent>
          </v:textbox>
          <w10:wrap anchorx="margin" anchory="margin"/>
        </v:rect>
      </w:pict>
    </w:r>
    <w:r w:rsidR="00981682">
      <w:rPr>
        <w:noProof/>
        <w:lang w:val="de-DE" w:eastAsia="de-DE"/>
      </w:rPr>
      <w:drawing>
        <wp:inline distT="0" distB="0" distL="0" distR="0">
          <wp:extent cx="1381125" cy="533400"/>
          <wp:effectExtent l="19050" t="0" r="9525" b="0"/>
          <wp:docPr id="1" name="Grafik 2" descr="EU_flag_LLP_EN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EU_flag_LLP_EN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D7BCA">
      <w:rPr>
        <w:noProof/>
        <w:lang w:eastAsia="es-ES_tradnl"/>
      </w:rPr>
      <w:t xml:space="preserve">                                                                                                        </w:t>
    </w:r>
    <w:r w:rsidR="00981682">
      <w:rPr>
        <w:noProof/>
        <w:lang w:val="de-DE" w:eastAsia="de-DE"/>
      </w:rPr>
      <w:drawing>
        <wp:inline distT="0" distB="0" distL="0" distR="0">
          <wp:extent cx="962025" cy="647700"/>
          <wp:effectExtent l="19050" t="0" r="9525" b="0"/>
          <wp:docPr id="2" name="Grafik 1" descr="MB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MB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64DA" w:rsidRDefault="007864D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AB0"/>
    <w:multiLevelType w:val="hybridMultilevel"/>
    <w:tmpl w:val="7A80275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884D64"/>
    <w:multiLevelType w:val="hybridMultilevel"/>
    <w:tmpl w:val="84AE6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E1451"/>
    <w:multiLevelType w:val="hybridMultilevel"/>
    <w:tmpl w:val="1124D4B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9550F38"/>
    <w:multiLevelType w:val="hybridMultilevel"/>
    <w:tmpl w:val="9D9AA1D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E92B48"/>
    <w:multiLevelType w:val="hybridMultilevel"/>
    <w:tmpl w:val="85242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2D03"/>
    <w:rsid w:val="0007362C"/>
    <w:rsid w:val="000B3C97"/>
    <w:rsid w:val="000C26B0"/>
    <w:rsid w:val="0012576E"/>
    <w:rsid w:val="00145967"/>
    <w:rsid w:val="001B1870"/>
    <w:rsid w:val="001D7BCA"/>
    <w:rsid w:val="00335146"/>
    <w:rsid w:val="00396C98"/>
    <w:rsid w:val="003B2D03"/>
    <w:rsid w:val="004152E6"/>
    <w:rsid w:val="00455F30"/>
    <w:rsid w:val="004A43AF"/>
    <w:rsid w:val="005443E3"/>
    <w:rsid w:val="00562975"/>
    <w:rsid w:val="00670A93"/>
    <w:rsid w:val="007864DA"/>
    <w:rsid w:val="0083565B"/>
    <w:rsid w:val="0084645F"/>
    <w:rsid w:val="008545A6"/>
    <w:rsid w:val="008B34B4"/>
    <w:rsid w:val="008E32FA"/>
    <w:rsid w:val="008E4B67"/>
    <w:rsid w:val="00915091"/>
    <w:rsid w:val="00981682"/>
    <w:rsid w:val="00A23D25"/>
    <w:rsid w:val="00A55F94"/>
    <w:rsid w:val="00A63273"/>
    <w:rsid w:val="00AE1DE3"/>
    <w:rsid w:val="00B11DB4"/>
    <w:rsid w:val="00B4126E"/>
    <w:rsid w:val="00B915A2"/>
    <w:rsid w:val="00BB5B84"/>
    <w:rsid w:val="00BC0E98"/>
    <w:rsid w:val="00C21FCB"/>
    <w:rsid w:val="00C67881"/>
    <w:rsid w:val="00CF168D"/>
    <w:rsid w:val="00D10C16"/>
    <w:rsid w:val="00D1473C"/>
    <w:rsid w:val="00D32F97"/>
    <w:rsid w:val="00D508E7"/>
    <w:rsid w:val="00DC0869"/>
    <w:rsid w:val="00E50977"/>
    <w:rsid w:val="00F10E15"/>
    <w:rsid w:val="00F91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B2D03"/>
    <w:pPr>
      <w:spacing w:after="200" w:line="276" w:lineRule="auto"/>
    </w:pPr>
    <w:rPr>
      <w:sz w:val="22"/>
      <w:szCs w:val="22"/>
      <w:lang w:val="es-ES_tradnl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3B2D03"/>
    <w:rPr>
      <w:sz w:val="22"/>
      <w:szCs w:val="22"/>
      <w:lang w:val="de-DE" w:eastAsia="en-US"/>
    </w:rPr>
  </w:style>
  <w:style w:type="paragraph" w:styleId="Fuzeile">
    <w:name w:val="footer"/>
    <w:basedOn w:val="Standard"/>
    <w:link w:val="FuzeileZchn"/>
    <w:uiPriority w:val="99"/>
    <w:unhideWhenUsed/>
    <w:rsid w:val="003B2D0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3B2D03"/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7864DA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link w:val="Kopfzeile"/>
    <w:uiPriority w:val="99"/>
    <w:rsid w:val="007864DA"/>
    <w:rPr>
      <w:sz w:val="22"/>
      <w:szCs w:val="22"/>
      <w:lang w:val="es-ES_tradn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B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B5B84"/>
    <w:rPr>
      <w:rFonts w:ascii="Tahoma" w:hAnsi="Tahoma" w:cs="Tahoma"/>
      <w:sz w:val="16"/>
      <w:szCs w:val="16"/>
      <w:lang w:val="es-ES_tradnl" w:eastAsia="en-US"/>
    </w:rPr>
  </w:style>
  <w:style w:type="paragraph" w:styleId="Listenabsatz">
    <w:name w:val="List Paragraph"/>
    <w:basedOn w:val="Standard"/>
    <w:uiPriority w:val="34"/>
    <w:qFormat/>
    <w:rsid w:val="00DC08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420</Words>
  <Characters>2651</Characters>
  <Application>Microsoft Office Word</Application>
  <DocSecurity>0</DocSecurity>
  <Lines>22</Lines>
  <Paragraphs>6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shu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Todorova</dc:creator>
  <cp:lastModifiedBy>HSajons</cp:lastModifiedBy>
  <cp:revision>3</cp:revision>
  <dcterms:created xsi:type="dcterms:W3CDTF">2014-05-26T12:50:00Z</dcterms:created>
  <dcterms:modified xsi:type="dcterms:W3CDTF">2014-07-20T19:34:00Z</dcterms:modified>
</cp:coreProperties>
</file>